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22" w:rsidRPr="0092669B" w:rsidRDefault="00294DF0">
      <w:pPr>
        <w:rPr>
          <w:lang w:val="en-GB"/>
        </w:rPr>
      </w:pPr>
      <w:r>
        <w:rPr>
          <w:lang w:val="en-GB"/>
        </w:rPr>
        <w:t xml:space="preserve">Marzena </w:t>
      </w:r>
      <w:proofErr w:type="spellStart"/>
      <w:r>
        <w:rPr>
          <w:lang w:val="en-GB"/>
        </w:rPr>
        <w:t>Nowakowska</w:t>
      </w:r>
      <w:proofErr w:type="spellEnd"/>
    </w:p>
    <w:p w:rsidR="0092669B" w:rsidRPr="0092669B" w:rsidRDefault="0092669B">
      <w:pPr>
        <w:rPr>
          <w:lang w:val="en-GB"/>
        </w:rPr>
      </w:pPr>
      <w:r w:rsidRPr="0092669B">
        <w:rPr>
          <w:lang w:val="en-GB"/>
        </w:rPr>
        <w:t>Faculty of Management and Computer Modelling</w:t>
      </w:r>
    </w:p>
    <w:p w:rsidR="0092669B" w:rsidRPr="0092669B" w:rsidRDefault="0092669B">
      <w:pPr>
        <w:rPr>
          <w:lang w:val="en-GB"/>
        </w:rPr>
      </w:pPr>
      <w:r w:rsidRPr="0092669B">
        <w:rPr>
          <w:lang w:val="en-GB"/>
        </w:rPr>
        <w:t>Kielce University of Technology</w:t>
      </w:r>
    </w:p>
    <w:p w:rsidR="0092669B" w:rsidRPr="0092669B" w:rsidRDefault="0092669B">
      <w:pPr>
        <w:rPr>
          <w:lang w:val="en-GB"/>
        </w:rPr>
      </w:pPr>
    </w:p>
    <w:p w:rsidR="0092669B" w:rsidRDefault="0092669B" w:rsidP="0092669B">
      <w:pPr>
        <w:jc w:val="center"/>
        <w:rPr>
          <w:b/>
          <w:sz w:val="28"/>
          <w:szCs w:val="28"/>
          <w:lang w:val="en-GB"/>
        </w:rPr>
      </w:pPr>
      <w:r w:rsidRPr="0092669B">
        <w:rPr>
          <w:b/>
          <w:sz w:val="28"/>
          <w:szCs w:val="28"/>
          <w:lang w:val="en-GB"/>
        </w:rPr>
        <w:t>Selected Aspects of Stochastic Processes</w:t>
      </w:r>
    </w:p>
    <w:p w:rsidR="00230AC7" w:rsidRPr="0092669B" w:rsidRDefault="007946B6" w:rsidP="0092669B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Time series </w:t>
      </w:r>
      <w:r w:rsidR="001B0EDE">
        <w:rPr>
          <w:b/>
          <w:sz w:val="28"/>
          <w:szCs w:val="28"/>
          <w:lang w:val="en-GB"/>
        </w:rPr>
        <w:t>components</w:t>
      </w:r>
    </w:p>
    <w:p w:rsidR="0092669B" w:rsidRDefault="0092669B">
      <w:pPr>
        <w:rPr>
          <w:lang w:val="en-GB"/>
        </w:rPr>
      </w:pPr>
    </w:p>
    <w:p w:rsidR="00547F29" w:rsidRPr="003E6C01" w:rsidRDefault="0057392D">
      <w:pPr>
        <w:rPr>
          <w:lang w:val="en-GB"/>
        </w:rPr>
      </w:pPr>
      <w:r w:rsidRPr="003E6C01">
        <w:rPr>
          <w:lang w:val="en-GB"/>
        </w:rPr>
        <w:t xml:space="preserve">Create on your network disk a new folder and give it the name: </w:t>
      </w:r>
      <w:r w:rsidRPr="003E6C01">
        <w:rPr>
          <w:i/>
          <w:lang w:val="en-GB"/>
        </w:rPr>
        <w:t>Lab_0</w:t>
      </w:r>
      <w:r w:rsidR="001B0EDE">
        <w:rPr>
          <w:i/>
          <w:lang w:val="en-GB"/>
        </w:rPr>
        <w:t>3</w:t>
      </w:r>
      <w:r w:rsidRPr="003E6C01">
        <w:rPr>
          <w:lang w:val="en-GB"/>
        </w:rPr>
        <w:t xml:space="preserve">. This is the folder for the </w:t>
      </w:r>
      <w:r w:rsidR="001B0EDE">
        <w:rPr>
          <w:lang w:val="en-GB"/>
        </w:rPr>
        <w:t>third</w:t>
      </w:r>
      <w:r w:rsidRPr="003E6C01">
        <w:rPr>
          <w:lang w:val="en-GB"/>
        </w:rPr>
        <w:t xml:space="preserve"> project of this lab. All the exercises, experiments and scripts made during the laboratory classes are to be saved in the </w:t>
      </w:r>
      <w:r w:rsidRPr="003E6C01">
        <w:rPr>
          <w:i/>
          <w:lang w:val="en-GB"/>
        </w:rPr>
        <w:t>Lab_0</w:t>
      </w:r>
      <w:r w:rsidR="001B0EDE">
        <w:rPr>
          <w:i/>
          <w:lang w:val="en-GB"/>
        </w:rPr>
        <w:t>3</w:t>
      </w:r>
      <w:r w:rsidRPr="003E6C01">
        <w:rPr>
          <w:lang w:val="en-GB"/>
        </w:rPr>
        <w:t xml:space="preserve"> project.</w:t>
      </w:r>
    </w:p>
    <w:p w:rsidR="00547F29" w:rsidRPr="003E6C01" w:rsidRDefault="00547F29">
      <w:pPr>
        <w:rPr>
          <w:lang w:val="en-GB"/>
        </w:rPr>
      </w:pPr>
    </w:p>
    <w:p w:rsidR="00222522" w:rsidRDefault="002D1BE8" w:rsidP="0060515E">
      <w:pPr>
        <w:rPr>
          <w:lang w:val="en-GB"/>
        </w:rPr>
      </w:pPr>
      <w:r w:rsidRPr="0060515E">
        <w:rPr>
          <w:lang w:val="en-GB"/>
        </w:rPr>
        <w:t>Prepare the report from your experiments, in which all tasks are presented</w:t>
      </w:r>
      <w:r w:rsidR="007D6FCD">
        <w:rPr>
          <w:lang w:val="en-GB"/>
        </w:rPr>
        <w:t xml:space="preserve">, </w:t>
      </w:r>
      <w:r w:rsidRPr="0060515E">
        <w:rPr>
          <w:lang w:val="en-GB"/>
        </w:rPr>
        <w:t>the results are enclosed</w:t>
      </w:r>
      <w:r w:rsidR="007D6FCD">
        <w:rPr>
          <w:lang w:val="en-GB"/>
        </w:rPr>
        <w:t xml:space="preserve"> and </w:t>
      </w:r>
      <w:r w:rsidR="007D6FCD" w:rsidRPr="007D6FCD">
        <w:rPr>
          <w:u w:val="single"/>
          <w:lang w:val="en-GB"/>
        </w:rPr>
        <w:t>discussed</w:t>
      </w:r>
      <w:r w:rsidRPr="0060515E">
        <w:rPr>
          <w:lang w:val="en-GB"/>
        </w:rPr>
        <w:t xml:space="preserve">. </w:t>
      </w:r>
      <w:r w:rsidR="0060515E" w:rsidRPr="0060515E">
        <w:rPr>
          <w:lang w:val="en-GB"/>
        </w:rPr>
        <w:t xml:space="preserve">The report contains sections following the structure of this instruction, all properly formatted. </w:t>
      </w:r>
    </w:p>
    <w:p w:rsidR="0060515E" w:rsidRDefault="0060515E" w:rsidP="0060515E">
      <w:pPr>
        <w:rPr>
          <w:lang w:val="en-GB"/>
        </w:rPr>
      </w:pPr>
      <w:r w:rsidRPr="0060515E">
        <w:rPr>
          <w:lang w:val="en-GB"/>
        </w:rPr>
        <w:t xml:space="preserve">In each section of the experimental part, place the </w:t>
      </w:r>
      <w:r w:rsidR="00222522">
        <w:rPr>
          <w:lang w:val="en-GB"/>
        </w:rPr>
        <w:t xml:space="preserve">whole </w:t>
      </w:r>
      <w:r w:rsidRPr="0060515E">
        <w:rPr>
          <w:lang w:val="en-GB"/>
        </w:rPr>
        <w:t xml:space="preserve">R script </w:t>
      </w:r>
      <w:r w:rsidR="00222522">
        <w:rPr>
          <w:lang w:val="en-GB"/>
        </w:rPr>
        <w:t>you developed for the section</w:t>
      </w:r>
      <w:r w:rsidR="007D6FCD">
        <w:rPr>
          <w:lang w:val="en-GB"/>
        </w:rPr>
        <w:t>.</w:t>
      </w:r>
    </w:p>
    <w:p w:rsidR="00292AE0" w:rsidRDefault="0060515E">
      <w:pPr>
        <w:rPr>
          <w:lang w:val="en-GB"/>
        </w:rPr>
      </w:pPr>
      <w:r w:rsidRPr="0060515E">
        <w:rPr>
          <w:lang w:val="en-GB"/>
        </w:rPr>
        <w:t xml:space="preserve">Each graph should be </w:t>
      </w:r>
      <w:r w:rsidR="007D6FCD">
        <w:rPr>
          <w:lang w:val="en-GB"/>
        </w:rPr>
        <w:t>described</w:t>
      </w:r>
      <w:r w:rsidRPr="0060515E">
        <w:rPr>
          <w:lang w:val="en-GB"/>
        </w:rPr>
        <w:t xml:space="preserve"> with appropriate elements, using colours to enhance the graph.</w:t>
      </w:r>
    </w:p>
    <w:p w:rsidR="0060515E" w:rsidRDefault="0060515E">
      <w:pPr>
        <w:rPr>
          <w:lang w:val="en-GB"/>
        </w:rPr>
      </w:pPr>
    </w:p>
    <w:p w:rsidR="009C13E6" w:rsidRDefault="00823918" w:rsidP="009C13E6">
      <w:pPr>
        <w:rPr>
          <w:lang w:val="en-GB"/>
        </w:rPr>
      </w:pPr>
      <w:r>
        <w:rPr>
          <w:u w:val="single"/>
          <w:lang w:val="en-GB"/>
        </w:rPr>
        <w:t>Remark</w:t>
      </w:r>
    </w:p>
    <w:p w:rsidR="00823918" w:rsidRDefault="00823918" w:rsidP="009C13E6">
      <w:pPr>
        <w:rPr>
          <w:lang w:val="en-GB"/>
        </w:rPr>
      </w:pPr>
      <w:r w:rsidRPr="00823918">
        <w:rPr>
          <w:lang w:val="en-GB"/>
        </w:rPr>
        <w:t xml:space="preserve">For the purposes of this </w:t>
      </w:r>
      <w:r>
        <w:rPr>
          <w:lang w:val="en-GB"/>
        </w:rPr>
        <w:t>instruction</w:t>
      </w:r>
      <w:r w:rsidRPr="00823918">
        <w:rPr>
          <w:lang w:val="en-GB"/>
        </w:rPr>
        <w:t xml:space="preserve">, the following notations of time series obtained by students as part of their homework from the previous laboratories were adopted:  </w:t>
      </w:r>
    </w:p>
    <w:p w:rsidR="00823918" w:rsidRPr="00681294" w:rsidRDefault="00823918" w:rsidP="00823918">
      <w:pPr>
        <w:pStyle w:val="Akapitzlist"/>
        <w:numPr>
          <w:ilvl w:val="0"/>
          <w:numId w:val="10"/>
        </w:numPr>
        <w:rPr>
          <w:color w:val="0000FF"/>
          <w:lang w:val="en-GB"/>
        </w:rPr>
      </w:pPr>
      <w:r w:rsidRPr="00681294">
        <w:rPr>
          <w:color w:val="0000FF"/>
          <w:lang w:val="en-GB"/>
        </w:rPr>
        <w:t>TS_M  time series with monthly seasonality</w:t>
      </w:r>
    </w:p>
    <w:p w:rsidR="00823918" w:rsidRPr="00681294" w:rsidRDefault="00201C23" w:rsidP="00823918">
      <w:pPr>
        <w:pStyle w:val="Akapitzlist"/>
        <w:numPr>
          <w:ilvl w:val="0"/>
          <w:numId w:val="10"/>
        </w:numPr>
        <w:rPr>
          <w:color w:val="0000FF"/>
          <w:lang w:val="en-GB"/>
        </w:rPr>
      </w:pPr>
      <w:r w:rsidRPr="00681294">
        <w:rPr>
          <w:color w:val="0000FF"/>
          <w:lang w:val="en-GB"/>
        </w:rPr>
        <w:t>TS_</w:t>
      </w:r>
      <w:r w:rsidR="00823918" w:rsidRPr="00681294">
        <w:rPr>
          <w:color w:val="0000FF"/>
          <w:lang w:val="en-GB"/>
        </w:rPr>
        <w:t>Q time series with quarterly seasonality</w:t>
      </w:r>
    </w:p>
    <w:p w:rsidR="009C13E6" w:rsidRPr="003E6C01" w:rsidRDefault="009C13E6">
      <w:pPr>
        <w:rPr>
          <w:lang w:val="en-GB"/>
        </w:rPr>
      </w:pPr>
    </w:p>
    <w:p w:rsidR="00D211FC" w:rsidRPr="003E6C01" w:rsidRDefault="00C91813" w:rsidP="00063A0C">
      <w:pPr>
        <w:pStyle w:val="Akapitzlist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>T</w:t>
      </w:r>
      <w:r w:rsidR="009C13E6" w:rsidRPr="009C13E6">
        <w:rPr>
          <w:b/>
          <w:lang w:val="en-GB"/>
        </w:rPr>
        <w:t>ime series simulation based on decomposition</w:t>
      </w:r>
    </w:p>
    <w:p w:rsidR="00C91813" w:rsidRDefault="00C91813" w:rsidP="003E6C01">
      <w:pPr>
        <w:rPr>
          <w:rFonts w:eastAsia="Times New Roman" w:cs="Courier New"/>
          <w:lang w:val="en-GB" w:eastAsia="pl-PL"/>
        </w:rPr>
      </w:pPr>
    </w:p>
    <w:p w:rsidR="00C91813" w:rsidRDefault="00C91813" w:rsidP="003E6C01">
      <w:pPr>
        <w:rPr>
          <w:rFonts w:eastAsia="Times New Roman" w:cs="Courier New"/>
          <w:lang w:val="en-GB" w:eastAsia="pl-PL"/>
        </w:rPr>
      </w:pPr>
      <w:r w:rsidRPr="00C91813">
        <w:rPr>
          <w:rFonts w:eastAsia="Times New Roman" w:cs="Courier New"/>
          <w:lang w:val="en-GB" w:eastAsia="pl-PL"/>
        </w:rPr>
        <w:t xml:space="preserve">By experimenting with the parameters, generate different time series based on the additive and multiplicative decomposition model. Consider different cases of small and large variance of </w:t>
      </w:r>
      <w:r w:rsidR="007D6FCD">
        <w:rPr>
          <w:rFonts w:eastAsia="Times New Roman" w:cs="Courier New"/>
          <w:lang w:val="en-GB" w:eastAsia="pl-PL"/>
        </w:rPr>
        <w:t xml:space="preserve">the Gaussian </w:t>
      </w:r>
      <w:r w:rsidRPr="00C91813">
        <w:rPr>
          <w:rFonts w:eastAsia="Times New Roman" w:cs="Courier New"/>
          <w:lang w:val="en-GB" w:eastAsia="pl-PL"/>
        </w:rPr>
        <w:t>white noise. Choose two extreme cases of variance for the additive and multiplicative models. Creat</w:t>
      </w:r>
      <w:r w:rsidR="00A3306B">
        <w:rPr>
          <w:rFonts w:eastAsia="Times New Roman" w:cs="Courier New"/>
          <w:lang w:val="en-GB" w:eastAsia="pl-PL"/>
        </w:rPr>
        <w:t>e</w:t>
      </w:r>
      <w:r w:rsidRPr="00C91813">
        <w:rPr>
          <w:rFonts w:eastAsia="Times New Roman" w:cs="Courier New"/>
          <w:lang w:val="en-GB" w:eastAsia="pl-PL"/>
        </w:rPr>
        <w:t xml:space="preserve"> the plots of the simulated time series; a common graph for one type of model. Determine the ACF and PACF functions for all the series. Compare the obtained results and discuss them.</w:t>
      </w:r>
    </w:p>
    <w:p w:rsidR="003E6C01" w:rsidRPr="003E6C01" w:rsidRDefault="003E6C01" w:rsidP="003E6C01">
      <w:pPr>
        <w:pStyle w:val="Akapitzlist"/>
        <w:rPr>
          <w:lang w:val="en-GB"/>
        </w:rPr>
      </w:pPr>
    </w:p>
    <w:p w:rsidR="00063A0C" w:rsidRPr="00311A67" w:rsidRDefault="004C287C" w:rsidP="00063A0C">
      <w:pPr>
        <w:pStyle w:val="Akapitzlist"/>
        <w:numPr>
          <w:ilvl w:val="0"/>
          <w:numId w:val="2"/>
        </w:numPr>
        <w:rPr>
          <w:b/>
          <w:lang w:val="en-GB"/>
        </w:rPr>
      </w:pPr>
      <w:r w:rsidRPr="00311A67">
        <w:rPr>
          <w:b/>
          <w:lang w:val="en-GB"/>
        </w:rPr>
        <w:t>Moving average smoothing</w:t>
      </w:r>
    </w:p>
    <w:p w:rsidR="00AB7B1B" w:rsidRDefault="00AB7B1B" w:rsidP="00AB7B1B">
      <w:pPr>
        <w:rPr>
          <w:rFonts w:eastAsia="Times New Roman" w:cs="Courier New"/>
          <w:lang w:val="en-GB" w:eastAsia="pl-PL"/>
        </w:rPr>
      </w:pPr>
    </w:p>
    <w:p w:rsidR="00565082" w:rsidRPr="00AB7B1B" w:rsidRDefault="00AB7B1B" w:rsidP="00AB7B1B">
      <w:pPr>
        <w:rPr>
          <w:rFonts w:eastAsia="Times New Roman" w:cs="Courier New"/>
          <w:lang w:val="en-GB" w:eastAsia="pl-PL"/>
        </w:rPr>
      </w:pPr>
      <w:r w:rsidRPr="00AB7B1B">
        <w:rPr>
          <w:rFonts w:eastAsia="Times New Roman" w:cs="Courier New"/>
          <w:lang w:val="en-GB" w:eastAsia="pl-PL"/>
        </w:rPr>
        <w:t>For two selected time series</w:t>
      </w:r>
      <w:r>
        <w:rPr>
          <w:rFonts w:eastAsia="Times New Roman" w:cs="Courier New"/>
          <w:lang w:val="en-GB" w:eastAsia="pl-PL"/>
        </w:rPr>
        <w:t xml:space="preserve"> TS_M and </w:t>
      </w:r>
      <w:r w:rsidRPr="00681294">
        <w:rPr>
          <w:rFonts w:eastAsia="Times New Roman" w:cs="Courier New"/>
          <w:color w:val="0000FF"/>
          <w:lang w:val="en-GB" w:eastAsia="pl-PL"/>
        </w:rPr>
        <w:t>TS_</w:t>
      </w:r>
      <w:r w:rsidR="00681294" w:rsidRPr="00681294">
        <w:rPr>
          <w:rFonts w:eastAsia="Times New Roman" w:cs="Courier New"/>
          <w:color w:val="0000FF"/>
          <w:lang w:val="en-GB" w:eastAsia="pl-PL"/>
        </w:rPr>
        <w:t>Q</w:t>
      </w:r>
      <w:r w:rsidRPr="00AB7B1B">
        <w:rPr>
          <w:rFonts w:eastAsia="Times New Roman" w:cs="Courier New"/>
          <w:lang w:val="en-GB" w:eastAsia="pl-PL"/>
        </w:rPr>
        <w:t xml:space="preserve">, apply the decomposition method based on the moving average (decide whether simple or </w:t>
      </w:r>
      <w:proofErr w:type="spellStart"/>
      <w:r w:rsidRPr="00AB7B1B">
        <w:rPr>
          <w:rFonts w:eastAsia="Times New Roman" w:cs="Courier New"/>
          <w:lang w:val="en-GB" w:eastAsia="pl-PL"/>
        </w:rPr>
        <w:t>centered</w:t>
      </w:r>
      <w:proofErr w:type="spellEnd"/>
      <w:r w:rsidRPr="00AB7B1B">
        <w:rPr>
          <w:rFonts w:eastAsia="Times New Roman" w:cs="Courier New"/>
          <w:lang w:val="en-GB" w:eastAsia="pl-PL"/>
        </w:rPr>
        <w:t>). Consider two cases: additive and multiplicative decomposition. Show the results in graphs. Analyze both the time series for clear</w:t>
      </w:r>
      <w:r w:rsidR="007D6FCD">
        <w:rPr>
          <w:rFonts w:eastAsia="Times New Roman" w:cs="Courier New"/>
          <w:lang w:val="en-GB" w:eastAsia="pl-PL"/>
        </w:rPr>
        <w:t>/evident</w:t>
      </w:r>
      <w:r w:rsidRPr="00AB7B1B">
        <w:rPr>
          <w:rFonts w:eastAsia="Times New Roman" w:cs="Courier New"/>
          <w:lang w:val="en-GB" w:eastAsia="pl-PL"/>
        </w:rPr>
        <w:t xml:space="preserve"> regular components such as trend and seasonality. Discuss the properties of random component, such as absence or presence of regularities and homogeneity of variance.</w:t>
      </w:r>
    </w:p>
    <w:p w:rsidR="00950672" w:rsidRPr="00E7073D" w:rsidRDefault="00950672" w:rsidP="00950672">
      <w:pPr>
        <w:rPr>
          <w:color w:val="FF0000"/>
          <w:lang w:val="en-GB"/>
        </w:rPr>
      </w:pPr>
    </w:p>
    <w:p w:rsidR="00063A0C" w:rsidRPr="00270A9B" w:rsidRDefault="00E07CE7" w:rsidP="00063A0C">
      <w:pPr>
        <w:pStyle w:val="Akapitzlist"/>
        <w:numPr>
          <w:ilvl w:val="0"/>
          <w:numId w:val="2"/>
        </w:numPr>
        <w:rPr>
          <w:b/>
          <w:lang w:val="en-GB"/>
        </w:rPr>
      </w:pPr>
      <w:r w:rsidRPr="00270A9B">
        <w:rPr>
          <w:b/>
          <w:lang w:val="en-GB"/>
        </w:rPr>
        <w:t xml:space="preserve">Smoothing by fitting an analytical trend </w:t>
      </w:r>
    </w:p>
    <w:p w:rsidR="00817A74" w:rsidRDefault="00817A74">
      <w:pPr>
        <w:rPr>
          <w:lang w:val="en-GB"/>
        </w:rPr>
      </w:pPr>
    </w:p>
    <w:p w:rsidR="00666A15" w:rsidRPr="00270A9B" w:rsidRDefault="00270A9B">
      <w:pPr>
        <w:rPr>
          <w:lang w:val="en-GB"/>
        </w:rPr>
      </w:pPr>
      <w:r w:rsidRPr="00270A9B">
        <w:rPr>
          <w:lang w:val="en-GB"/>
        </w:rPr>
        <w:t>For the two selected time series</w:t>
      </w:r>
      <w:r w:rsidR="007D6FCD">
        <w:rPr>
          <w:lang w:val="en-GB"/>
        </w:rPr>
        <w:t xml:space="preserve"> </w:t>
      </w:r>
      <w:r w:rsidR="007D6FCD">
        <w:rPr>
          <w:rFonts w:eastAsia="Times New Roman" w:cs="Courier New"/>
          <w:lang w:val="en-GB" w:eastAsia="pl-PL"/>
        </w:rPr>
        <w:t xml:space="preserve">TS_M and </w:t>
      </w:r>
      <w:r w:rsidR="007D6FCD" w:rsidRPr="00681294">
        <w:rPr>
          <w:rFonts w:eastAsia="Times New Roman" w:cs="Courier New"/>
          <w:color w:val="0000FF"/>
          <w:lang w:val="en-GB" w:eastAsia="pl-PL"/>
        </w:rPr>
        <w:t>TS_</w:t>
      </w:r>
      <w:r w:rsidR="00681294" w:rsidRPr="00681294">
        <w:rPr>
          <w:rFonts w:eastAsia="Times New Roman" w:cs="Courier New"/>
          <w:color w:val="0000FF"/>
          <w:lang w:val="en-GB" w:eastAsia="pl-PL"/>
        </w:rPr>
        <w:t>Q</w:t>
      </w:r>
      <w:r w:rsidRPr="00270A9B">
        <w:rPr>
          <w:lang w:val="en-GB"/>
        </w:rPr>
        <w:t>, apply the decomposition method based on the regression model. Take into account a linear trend. Present the results in graphs. Analyze both time series for trend-to-data fit and seasonality. Discuss the properties of the random component, such as the absence or presence of regularities and the homogeneity of variance.</w:t>
      </w:r>
    </w:p>
    <w:p w:rsidR="005F6D62" w:rsidRPr="00E7073D" w:rsidRDefault="005F6D62">
      <w:pPr>
        <w:rPr>
          <w:color w:val="FF0000"/>
          <w:lang w:val="en-GB"/>
        </w:rPr>
      </w:pPr>
    </w:p>
    <w:p w:rsidR="00270A9B" w:rsidRPr="00270A9B" w:rsidRDefault="00270A9B" w:rsidP="00270A9B">
      <w:pPr>
        <w:pStyle w:val="Akapitzlist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>Comparison of time series s</w:t>
      </w:r>
      <w:r w:rsidRPr="00270A9B">
        <w:rPr>
          <w:b/>
          <w:lang w:val="en-GB"/>
        </w:rPr>
        <w:t>moothing</w:t>
      </w:r>
      <w:r>
        <w:rPr>
          <w:b/>
          <w:lang w:val="en-GB"/>
        </w:rPr>
        <w:t xml:space="preserve"> results</w:t>
      </w:r>
      <w:r w:rsidRPr="00270A9B">
        <w:rPr>
          <w:b/>
          <w:lang w:val="en-GB"/>
        </w:rPr>
        <w:t xml:space="preserve"> </w:t>
      </w:r>
    </w:p>
    <w:p w:rsidR="00817A74" w:rsidRDefault="00817A74">
      <w:pPr>
        <w:rPr>
          <w:lang w:val="en-GB"/>
        </w:rPr>
      </w:pPr>
    </w:p>
    <w:p w:rsidR="0066053B" w:rsidRPr="00D56E30" w:rsidRDefault="0060515E">
      <w:pPr>
        <w:rPr>
          <w:lang w:val="en-GB"/>
        </w:rPr>
      </w:pPr>
      <w:r w:rsidRPr="00D56E30">
        <w:rPr>
          <w:lang w:val="en-GB"/>
        </w:rPr>
        <w:t xml:space="preserve">For one of the time series: </w:t>
      </w:r>
      <w:r w:rsidR="00D56E30" w:rsidRPr="00D56E30">
        <w:rPr>
          <w:rFonts w:eastAsia="Times New Roman" w:cs="Courier New"/>
          <w:lang w:val="en-GB" w:eastAsia="pl-PL"/>
        </w:rPr>
        <w:t xml:space="preserve">TS_M or </w:t>
      </w:r>
      <w:r w:rsidR="00D56E30" w:rsidRPr="00681294">
        <w:rPr>
          <w:rFonts w:eastAsia="Times New Roman" w:cs="Courier New"/>
          <w:color w:val="0000FF"/>
          <w:lang w:val="en-GB" w:eastAsia="pl-PL"/>
        </w:rPr>
        <w:t>TS_</w:t>
      </w:r>
      <w:r w:rsidR="00681294" w:rsidRPr="00681294">
        <w:rPr>
          <w:rFonts w:eastAsia="Times New Roman" w:cs="Courier New"/>
          <w:color w:val="0000FF"/>
          <w:lang w:val="en-GB" w:eastAsia="pl-PL"/>
        </w:rPr>
        <w:t>Q</w:t>
      </w:r>
      <w:r w:rsidRPr="00D56E30">
        <w:rPr>
          <w:lang w:val="en-GB"/>
        </w:rPr>
        <w:t>, compare the previously performed decomposition methods: additive and multiplicative moving average and analytical trend. In which case the best results were obt</w:t>
      </w:r>
      <w:r w:rsidR="006F35E5">
        <w:rPr>
          <w:lang w:val="en-GB"/>
        </w:rPr>
        <w:t xml:space="preserve">ained? In particular, for which model </w:t>
      </w:r>
      <w:r w:rsidRPr="00D56E30">
        <w:rPr>
          <w:lang w:val="en-GB"/>
        </w:rPr>
        <w:t>residual</w:t>
      </w:r>
      <w:r w:rsidR="006F35E5">
        <w:rPr>
          <w:lang w:val="en-GB"/>
        </w:rPr>
        <w:t>s</w:t>
      </w:r>
      <w:r w:rsidRPr="00D56E30">
        <w:rPr>
          <w:lang w:val="en-GB"/>
        </w:rPr>
        <w:t xml:space="preserve"> are "better random" (compare autocorrelation plots)?</w:t>
      </w:r>
    </w:p>
    <w:sectPr w:rsidR="0066053B" w:rsidRPr="00D56E30" w:rsidSect="007C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012"/>
    <w:multiLevelType w:val="hybridMultilevel"/>
    <w:tmpl w:val="10C6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6264"/>
    <w:multiLevelType w:val="hybridMultilevel"/>
    <w:tmpl w:val="ACA6CA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262E4"/>
    <w:multiLevelType w:val="hybridMultilevel"/>
    <w:tmpl w:val="09D0C9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2B6E9C"/>
    <w:multiLevelType w:val="hybridMultilevel"/>
    <w:tmpl w:val="40FA2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58186D"/>
    <w:multiLevelType w:val="hybridMultilevel"/>
    <w:tmpl w:val="9CD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9549A"/>
    <w:multiLevelType w:val="hybridMultilevel"/>
    <w:tmpl w:val="DED65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C14C32"/>
    <w:multiLevelType w:val="hybridMultilevel"/>
    <w:tmpl w:val="CCD2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67C59"/>
    <w:multiLevelType w:val="hybridMultilevel"/>
    <w:tmpl w:val="771CF6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967AD0"/>
    <w:multiLevelType w:val="hybridMultilevel"/>
    <w:tmpl w:val="59E05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23044"/>
    <w:multiLevelType w:val="hybridMultilevel"/>
    <w:tmpl w:val="D82474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compat>
    <w:useFELayout/>
  </w:compat>
  <w:rsids>
    <w:rsidRoot w:val="006E2489"/>
    <w:rsid w:val="00033A60"/>
    <w:rsid w:val="000445DE"/>
    <w:rsid w:val="00063A0C"/>
    <w:rsid w:val="00091402"/>
    <w:rsid w:val="000A346E"/>
    <w:rsid w:val="001128ED"/>
    <w:rsid w:val="00117400"/>
    <w:rsid w:val="00133DAF"/>
    <w:rsid w:val="00136653"/>
    <w:rsid w:val="00136F85"/>
    <w:rsid w:val="00167DFF"/>
    <w:rsid w:val="00172D0A"/>
    <w:rsid w:val="001938EC"/>
    <w:rsid w:val="001B0EDE"/>
    <w:rsid w:val="001F487E"/>
    <w:rsid w:val="00201C23"/>
    <w:rsid w:val="00222522"/>
    <w:rsid w:val="00230AC7"/>
    <w:rsid w:val="00270A9B"/>
    <w:rsid w:val="00292AE0"/>
    <w:rsid w:val="00294DF0"/>
    <w:rsid w:val="002D1BE8"/>
    <w:rsid w:val="00311A67"/>
    <w:rsid w:val="003A51A1"/>
    <w:rsid w:val="003B34E3"/>
    <w:rsid w:val="003E6C01"/>
    <w:rsid w:val="00400783"/>
    <w:rsid w:val="0042684C"/>
    <w:rsid w:val="004C287C"/>
    <w:rsid w:val="00505CED"/>
    <w:rsid w:val="00523F96"/>
    <w:rsid w:val="00540687"/>
    <w:rsid w:val="00547F29"/>
    <w:rsid w:val="005571BB"/>
    <w:rsid w:val="00565082"/>
    <w:rsid w:val="0057392D"/>
    <w:rsid w:val="005F6D62"/>
    <w:rsid w:val="0060515E"/>
    <w:rsid w:val="00616422"/>
    <w:rsid w:val="0066053B"/>
    <w:rsid w:val="006632CF"/>
    <w:rsid w:val="00666A15"/>
    <w:rsid w:val="00681294"/>
    <w:rsid w:val="006B7222"/>
    <w:rsid w:val="006D1D9E"/>
    <w:rsid w:val="006E2489"/>
    <w:rsid w:val="006F35E5"/>
    <w:rsid w:val="00744EF4"/>
    <w:rsid w:val="00784DDC"/>
    <w:rsid w:val="007946B6"/>
    <w:rsid w:val="007A48E6"/>
    <w:rsid w:val="007B2F13"/>
    <w:rsid w:val="007C338D"/>
    <w:rsid w:val="007D6FCD"/>
    <w:rsid w:val="00813167"/>
    <w:rsid w:val="00817A74"/>
    <w:rsid w:val="00823918"/>
    <w:rsid w:val="008E2FF6"/>
    <w:rsid w:val="00902991"/>
    <w:rsid w:val="0092669B"/>
    <w:rsid w:val="00950672"/>
    <w:rsid w:val="009C13E6"/>
    <w:rsid w:val="009F1F81"/>
    <w:rsid w:val="009F315E"/>
    <w:rsid w:val="009F6688"/>
    <w:rsid w:val="00A3306B"/>
    <w:rsid w:val="00A76327"/>
    <w:rsid w:val="00A94DC8"/>
    <w:rsid w:val="00AB7B1B"/>
    <w:rsid w:val="00B125B8"/>
    <w:rsid w:val="00B41637"/>
    <w:rsid w:val="00B934DC"/>
    <w:rsid w:val="00C91813"/>
    <w:rsid w:val="00CA2810"/>
    <w:rsid w:val="00D211FC"/>
    <w:rsid w:val="00D56E30"/>
    <w:rsid w:val="00DB30BE"/>
    <w:rsid w:val="00DC094F"/>
    <w:rsid w:val="00E07CE7"/>
    <w:rsid w:val="00E345E6"/>
    <w:rsid w:val="00E7073D"/>
    <w:rsid w:val="00EE3742"/>
    <w:rsid w:val="00F43C2C"/>
    <w:rsid w:val="00FE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D0A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A0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5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gd15mcfcktb">
    <w:name w:val="gd15mcfcktb"/>
    <w:basedOn w:val="Domylnaczcionkaakapitu"/>
    <w:rsid w:val="00B125B8"/>
  </w:style>
  <w:style w:type="character" w:customStyle="1" w:styleId="gd15mcfckub">
    <w:name w:val="gd15mcfckub"/>
    <w:basedOn w:val="Domylnaczcionkaakapitu"/>
    <w:rsid w:val="00B12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73</cp:revision>
  <dcterms:created xsi:type="dcterms:W3CDTF">2023-03-05T13:59:00Z</dcterms:created>
  <dcterms:modified xsi:type="dcterms:W3CDTF">2023-04-23T08:38:00Z</dcterms:modified>
</cp:coreProperties>
</file>